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72AC" w14:textId="77777777" w:rsidR="00661C8A" w:rsidRDefault="00661C8A">
      <w:pPr>
        <w:rPr>
          <w:rFonts w:ascii="Verdana" w:hAnsi="Verdana"/>
          <w:b/>
        </w:rPr>
      </w:pPr>
      <w:bookmarkStart w:id="0" w:name="_GoBack"/>
      <w:bookmarkEnd w:id="0"/>
    </w:p>
    <w:p w14:paraId="08EF132B" w14:textId="77777777" w:rsidR="00C02C27" w:rsidRPr="00C02C27" w:rsidRDefault="00C02C27" w:rsidP="00EF6A9C">
      <w:pPr>
        <w:pStyle w:val="Body-BNAP"/>
      </w:pPr>
    </w:p>
    <w:p w14:paraId="2E7F3F26" w14:textId="0D005951" w:rsidR="00E37628" w:rsidRPr="00FB3E50" w:rsidRDefault="00E37628" w:rsidP="00FB3E50">
      <w:pPr>
        <w:pStyle w:val="Header-BNAP"/>
      </w:pPr>
      <w:r w:rsidRPr="00EF6A9C">
        <w:t>Memorand</w:t>
      </w:r>
      <w:r w:rsidR="00FB3E50">
        <w:t>um</w:t>
      </w:r>
      <w:r w:rsidR="00A54204">
        <w:rPr>
          <w:rStyle w:val="Body-BNAPChar"/>
        </w:rPr>
        <w:tab/>
      </w:r>
    </w:p>
    <w:p w14:paraId="62A66726" w14:textId="3702EED0" w:rsidR="00E37628" w:rsidRPr="00B66C37" w:rsidRDefault="00CB6E5F" w:rsidP="00E37628">
      <w:pPr>
        <w:tabs>
          <w:tab w:val="left" w:pos="1800"/>
        </w:tabs>
        <w:spacing w:line="240" w:lineRule="auto"/>
        <w:ind w:left="1800" w:hanging="1800"/>
        <w:rPr>
          <w:rFonts w:ascii="Verdana" w:hAnsi="Verdana"/>
          <w:sz w:val="20"/>
          <w:szCs w:val="20"/>
        </w:rPr>
      </w:pPr>
      <w:sdt>
        <w:sdtPr>
          <w:rPr>
            <w:rStyle w:val="SubHeader-BNAPChar"/>
          </w:rPr>
          <w:id w:val="1185173087"/>
          <w:lock w:val="contentLocked"/>
          <w:placeholder>
            <w:docPart w:val="24F13A825DFE40F3BF018CE3029C206E"/>
          </w:placeholder>
          <w15:appearance w15:val="hidden"/>
          <w:text/>
        </w:sdtPr>
        <w:sdtEndPr>
          <w:rPr>
            <w:rStyle w:val="SubHeader-BNAPChar"/>
          </w:rPr>
        </w:sdtEndPr>
        <w:sdtContent>
          <w:r w:rsidR="00E37628" w:rsidRPr="00EF6A9C">
            <w:rPr>
              <w:rStyle w:val="SubHeader-BNAPChar"/>
            </w:rPr>
            <w:t>To:</w:t>
          </w:r>
        </w:sdtContent>
      </w:sdt>
      <w:r w:rsidR="00E37628" w:rsidRPr="00661C8A">
        <w:rPr>
          <w:rFonts w:ascii="Fieldwork 03 Geo Light" w:hAnsi="Fieldwork 03 Geo Light"/>
          <w:sz w:val="20"/>
          <w:szCs w:val="20"/>
        </w:rPr>
        <w:tab/>
      </w:r>
      <w:sdt>
        <w:sdtPr>
          <w:rPr>
            <w:rStyle w:val="Body-BNAPChar"/>
          </w:rPr>
          <w:id w:val="-1658072364"/>
          <w:placeholder>
            <w:docPart w:val="CB4F1DB5F4C34919AD9A057A407ED5C1"/>
          </w:placeholder>
          <w15:appearance w15:val="hidden"/>
          <w:text w:multiLine="1"/>
        </w:sdtPr>
        <w:sdtEndPr>
          <w:rPr>
            <w:rStyle w:val="DefaultParagraphFont"/>
            <w:rFonts w:asciiTheme="minorHAnsi" w:hAnsiTheme="minorHAnsi" w:cstheme="minorBidi"/>
            <w:sz w:val="22"/>
            <w:szCs w:val="22"/>
          </w:rPr>
        </w:sdtEndPr>
        <w:sdtContent>
          <w:r w:rsidR="00AF702A">
            <w:rPr>
              <w:rStyle w:val="Body-BNAPChar"/>
            </w:rPr>
            <w:t>Brian Taylor, Leland Rich</w:t>
          </w:r>
        </w:sdtContent>
      </w:sdt>
    </w:p>
    <w:p w14:paraId="24D00E8C" w14:textId="5C2024C2" w:rsidR="00E37628" w:rsidRPr="00B66C37" w:rsidRDefault="00CB6E5F" w:rsidP="00E37628">
      <w:pPr>
        <w:tabs>
          <w:tab w:val="left" w:pos="1800"/>
        </w:tabs>
        <w:spacing w:line="240" w:lineRule="auto"/>
        <w:ind w:left="1800" w:hanging="1800"/>
        <w:rPr>
          <w:rFonts w:ascii="Verdana" w:hAnsi="Verdana"/>
          <w:sz w:val="20"/>
          <w:szCs w:val="20"/>
        </w:rPr>
      </w:pPr>
      <w:sdt>
        <w:sdtPr>
          <w:rPr>
            <w:rStyle w:val="SubHeader-BNAPChar"/>
          </w:rPr>
          <w:id w:val="-150144498"/>
          <w:lock w:val="contentLocked"/>
          <w:placeholder>
            <w:docPart w:val="24F13A825DFE40F3BF018CE3029C206E"/>
          </w:placeholder>
          <w15:appearance w15:val="hidden"/>
          <w:text/>
        </w:sdtPr>
        <w:sdtEndPr>
          <w:rPr>
            <w:rStyle w:val="SubHeader-BNAPChar"/>
          </w:rPr>
        </w:sdtEndPr>
        <w:sdtContent>
          <w:r w:rsidR="00E37628" w:rsidRPr="00EF6A9C">
            <w:rPr>
              <w:rStyle w:val="SubHeader-BNAPChar"/>
            </w:rPr>
            <w:t>From:</w:t>
          </w:r>
        </w:sdtContent>
      </w:sdt>
      <w:r w:rsidR="00E37628" w:rsidRPr="00661C8A">
        <w:rPr>
          <w:rFonts w:ascii="Fieldwork 03 Geo Light" w:hAnsi="Fieldwork 03 Geo Light"/>
          <w:sz w:val="20"/>
          <w:szCs w:val="20"/>
        </w:rPr>
        <w:tab/>
      </w:r>
      <w:r w:rsidR="00AF702A">
        <w:rPr>
          <w:rFonts w:ascii="Fieldwork 03 Geo Light" w:hAnsi="Fieldwork 03 Geo Light"/>
          <w:sz w:val="20"/>
          <w:szCs w:val="20"/>
        </w:rPr>
        <w:t xml:space="preserve">CBB </w:t>
      </w:r>
    </w:p>
    <w:p w14:paraId="5CCAE05B" w14:textId="52955348" w:rsidR="00E37628" w:rsidRPr="00B66C37" w:rsidRDefault="00CB6E5F" w:rsidP="00E37628">
      <w:pPr>
        <w:tabs>
          <w:tab w:val="left" w:pos="1800"/>
        </w:tabs>
        <w:spacing w:line="240" w:lineRule="auto"/>
        <w:rPr>
          <w:rFonts w:ascii="Verdana" w:hAnsi="Verdana"/>
          <w:sz w:val="20"/>
          <w:szCs w:val="20"/>
        </w:rPr>
      </w:pPr>
      <w:sdt>
        <w:sdtPr>
          <w:rPr>
            <w:rStyle w:val="SubHeader-BNAPChar"/>
          </w:rPr>
          <w:id w:val="1582098802"/>
          <w:lock w:val="contentLocked"/>
          <w:placeholder>
            <w:docPart w:val="24F13A825DFE40F3BF018CE3029C206E"/>
          </w:placeholder>
          <w15:appearance w15:val="hidden"/>
          <w:text/>
        </w:sdtPr>
        <w:sdtEndPr>
          <w:rPr>
            <w:rStyle w:val="SubHeader-BNAPChar"/>
          </w:rPr>
        </w:sdtEndPr>
        <w:sdtContent>
          <w:r w:rsidR="00E37628" w:rsidRPr="00EF6A9C">
            <w:rPr>
              <w:rStyle w:val="SubHeader-BNAPChar"/>
            </w:rPr>
            <w:t>Project No.:</w:t>
          </w:r>
        </w:sdtContent>
      </w:sdt>
      <w:r w:rsidR="00E37628">
        <w:rPr>
          <w:rFonts w:ascii="Verdana" w:hAnsi="Verdana"/>
          <w:sz w:val="20"/>
          <w:szCs w:val="20"/>
        </w:rPr>
        <w:tab/>
      </w:r>
      <w:sdt>
        <w:sdtPr>
          <w:rPr>
            <w:rStyle w:val="Body-BNAPChar"/>
          </w:rPr>
          <w:id w:val="1102757147"/>
          <w:placeholder>
            <w:docPart w:val="6B0BE96243524C6296A8D49675970EE7"/>
          </w:placeholder>
          <w15:appearance w15:val="hidden"/>
          <w:text w:multiLine="1"/>
        </w:sdtPr>
        <w:sdtEndPr>
          <w:rPr>
            <w:rStyle w:val="DefaultParagraphFont"/>
            <w:rFonts w:asciiTheme="minorHAnsi" w:hAnsiTheme="minorHAnsi" w:cstheme="minorBidi"/>
            <w:sz w:val="22"/>
            <w:szCs w:val="22"/>
          </w:rPr>
        </w:sdtEndPr>
        <w:sdtContent>
          <w:r w:rsidR="00AF702A">
            <w:rPr>
              <w:rStyle w:val="Body-BNAPChar"/>
            </w:rPr>
            <w:t>NA</w:t>
          </w:r>
        </w:sdtContent>
      </w:sdt>
    </w:p>
    <w:p w14:paraId="6E0DF88B" w14:textId="7DD99307" w:rsidR="00E37628" w:rsidRPr="00B66C37" w:rsidRDefault="00CB6E5F" w:rsidP="00E37628">
      <w:pPr>
        <w:tabs>
          <w:tab w:val="left" w:pos="1800"/>
        </w:tabs>
        <w:spacing w:line="240" w:lineRule="auto"/>
        <w:ind w:left="1800" w:hanging="1800"/>
        <w:rPr>
          <w:rFonts w:ascii="Verdana" w:hAnsi="Verdana"/>
          <w:sz w:val="20"/>
          <w:szCs w:val="20"/>
        </w:rPr>
      </w:pPr>
      <w:sdt>
        <w:sdtPr>
          <w:rPr>
            <w:rStyle w:val="SubHeader-BNAPChar"/>
          </w:rPr>
          <w:id w:val="948738626"/>
          <w:lock w:val="contentLocked"/>
          <w:placeholder>
            <w:docPart w:val="24F13A825DFE40F3BF018CE3029C206E"/>
          </w:placeholder>
          <w15:appearance w15:val="hidden"/>
          <w:text/>
        </w:sdtPr>
        <w:sdtEndPr>
          <w:rPr>
            <w:rStyle w:val="SubHeader-BNAPChar"/>
          </w:rPr>
        </w:sdtEndPr>
        <w:sdtContent>
          <w:r w:rsidR="00E37628" w:rsidRPr="00EF6A9C">
            <w:rPr>
              <w:rStyle w:val="SubHeader-BNAPChar"/>
            </w:rPr>
            <w:t xml:space="preserve">Subject: </w:t>
          </w:r>
        </w:sdtContent>
      </w:sdt>
      <w:r w:rsidR="00E37628" w:rsidRPr="00661C8A">
        <w:rPr>
          <w:rFonts w:ascii="Fieldwork 03 Geo Light" w:hAnsi="Fieldwork 03 Geo Light"/>
          <w:sz w:val="20"/>
          <w:szCs w:val="20"/>
        </w:rPr>
        <w:tab/>
      </w:r>
      <w:sdt>
        <w:sdtPr>
          <w:rPr>
            <w:rStyle w:val="Body-BNAPChar"/>
          </w:rPr>
          <w:id w:val="2021191695"/>
          <w:placeholder>
            <w:docPart w:val="CF107427F9B74CB79102477792007EE0"/>
          </w:placeholder>
          <w15:appearance w15:val="hidden"/>
          <w:text w:multiLine="1"/>
        </w:sdtPr>
        <w:sdtEndPr>
          <w:rPr>
            <w:rStyle w:val="DefaultParagraphFont"/>
            <w:rFonts w:asciiTheme="minorHAnsi" w:hAnsiTheme="minorHAnsi" w:cstheme="minorBidi"/>
            <w:sz w:val="22"/>
            <w:szCs w:val="22"/>
          </w:rPr>
        </w:sdtEndPr>
        <w:sdtContent>
          <w:r w:rsidR="00AF702A">
            <w:rPr>
              <w:rStyle w:val="Body-BNAPChar"/>
            </w:rPr>
            <w:t>FYA Facilities Master Plan, Scope of work and Deliverables.</w:t>
          </w:r>
        </w:sdtContent>
      </w:sdt>
    </w:p>
    <w:p w14:paraId="1D7917EA" w14:textId="77777777" w:rsidR="00AF702A" w:rsidRDefault="00AF702A" w:rsidP="00AF702A">
      <w:pPr>
        <w:pStyle w:val="NormalWeb"/>
        <w:shd w:val="clear" w:color="auto" w:fill="FFFFFF"/>
        <w:rPr>
          <w:rFonts w:ascii="Verdana" w:hAnsi="Verdana"/>
          <w:b/>
          <w:bCs/>
          <w:color w:val="000000"/>
          <w:sz w:val="20"/>
          <w:szCs w:val="20"/>
        </w:rPr>
      </w:pPr>
      <w:r>
        <w:rPr>
          <w:rFonts w:ascii="Verdana" w:hAnsi="Verdana"/>
          <w:b/>
          <w:bCs/>
          <w:color w:val="000000"/>
          <w:sz w:val="20"/>
          <w:szCs w:val="20"/>
        </w:rPr>
        <w:t>DRAFT</w:t>
      </w:r>
    </w:p>
    <w:p w14:paraId="4997222E" w14:textId="77777777" w:rsidR="00AF702A" w:rsidRDefault="00AF702A" w:rsidP="00AF702A">
      <w:pPr>
        <w:pStyle w:val="NormalWeb"/>
        <w:shd w:val="clear" w:color="auto" w:fill="FFFFFF"/>
        <w:rPr>
          <w:rFonts w:ascii="Verdana" w:hAnsi="Verdana"/>
          <w:b/>
          <w:bCs/>
          <w:color w:val="000000"/>
          <w:sz w:val="20"/>
          <w:szCs w:val="20"/>
        </w:rPr>
      </w:pPr>
      <w:r w:rsidRPr="00AF24CA">
        <w:rPr>
          <w:rFonts w:ascii="Verdana" w:hAnsi="Verdana"/>
          <w:b/>
          <w:bCs/>
          <w:color w:val="000000"/>
          <w:sz w:val="20"/>
          <w:szCs w:val="20"/>
        </w:rPr>
        <w:t>Fairbanks Youth Advocates Facilities Condition Survey, and Facilities Master Plan.</w:t>
      </w:r>
    </w:p>
    <w:p w14:paraId="46072510" w14:textId="77777777" w:rsidR="00AF702A" w:rsidRPr="00AF24CA" w:rsidRDefault="00AF702A" w:rsidP="00AF702A">
      <w:pPr>
        <w:pStyle w:val="NormalWeb"/>
        <w:shd w:val="clear" w:color="auto" w:fill="FFFFFF"/>
        <w:rPr>
          <w:rFonts w:ascii="Verdana" w:hAnsi="Verdana"/>
          <w:b/>
          <w:bCs/>
          <w:color w:val="000000"/>
          <w:sz w:val="20"/>
          <w:szCs w:val="20"/>
        </w:rPr>
      </w:pPr>
      <w:r>
        <w:rPr>
          <w:rFonts w:ascii="Verdana" w:hAnsi="Verdana"/>
          <w:b/>
          <w:bCs/>
          <w:color w:val="000000"/>
          <w:sz w:val="20"/>
          <w:szCs w:val="20"/>
        </w:rPr>
        <w:t>Scope of work and deliverables.</w:t>
      </w:r>
    </w:p>
    <w:p w14:paraId="1B25B54D" w14:textId="77777777" w:rsidR="00AF702A" w:rsidRDefault="00AF702A" w:rsidP="00AF702A">
      <w:pPr>
        <w:pStyle w:val="NormalWeb"/>
        <w:shd w:val="clear" w:color="auto" w:fill="FFFFFF"/>
        <w:rPr>
          <w:rFonts w:ascii="Verdana" w:hAnsi="Verdana"/>
          <w:color w:val="000000"/>
          <w:sz w:val="20"/>
          <w:szCs w:val="20"/>
        </w:rPr>
      </w:pPr>
      <w:r>
        <w:rPr>
          <w:rFonts w:ascii="Verdana" w:hAnsi="Verdana"/>
          <w:color w:val="000000"/>
          <w:sz w:val="20"/>
          <w:szCs w:val="20"/>
        </w:rPr>
        <w:t>Fairbanks Youth Advocates provides a variety of services to at risk youth utilizing facilities located on property the Organization owns between 8</w:t>
      </w:r>
      <w:r w:rsidRPr="000C4B97">
        <w:rPr>
          <w:rFonts w:ascii="Verdana" w:hAnsi="Verdana"/>
          <w:color w:val="000000"/>
          <w:sz w:val="20"/>
          <w:szCs w:val="20"/>
          <w:vertAlign w:val="superscript"/>
        </w:rPr>
        <w:t>th</w:t>
      </w:r>
      <w:r>
        <w:rPr>
          <w:rFonts w:ascii="Verdana" w:hAnsi="Verdana"/>
          <w:color w:val="000000"/>
          <w:sz w:val="20"/>
          <w:szCs w:val="20"/>
        </w:rPr>
        <w:t xml:space="preserve"> and 10</w:t>
      </w:r>
      <w:r w:rsidRPr="000C4B97">
        <w:rPr>
          <w:rFonts w:ascii="Verdana" w:hAnsi="Verdana"/>
          <w:color w:val="000000"/>
          <w:sz w:val="20"/>
          <w:szCs w:val="20"/>
          <w:vertAlign w:val="superscript"/>
        </w:rPr>
        <w:t>th</w:t>
      </w:r>
      <w:r>
        <w:rPr>
          <w:rFonts w:ascii="Verdana" w:hAnsi="Verdana"/>
          <w:color w:val="000000"/>
          <w:sz w:val="20"/>
          <w:szCs w:val="20"/>
        </w:rPr>
        <w:t xml:space="preserve"> Avenues, east of between Noble and the </w:t>
      </w:r>
      <w:proofErr w:type="spellStart"/>
      <w:r>
        <w:rPr>
          <w:rFonts w:ascii="Verdana" w:hAnsi="Verdana"/>
          <w:color w:val="000000"/>
          <w:sz w:val="20"/>
          <w:szCs w:val="20"/>
        </w:rPr>
        <w:t>Steese</w:t>
      </w:r>
      <w:proofErr w:type="spellEnd"/>
      <w:r>
        <w:rPr>
          <w:rFonts w:ascii="Verdana" w:hAnsi="Verdana"/>
          <w:color w:val="000000"/>
          <w:sz w:val="20"/>
          <w:szCs w:val="20"/>
        </w:rPr>
        <w:t xml:space="preserve"> Expressway.</w:t>
      </w:r>
    </w:p>
    <w:p w14:paraId="10A90053" w14:textId="77777777" w:rsidR="00AF702A" w:rsidRDefault="00AF702A" w:rsidP="00AF702A">
      <w:pPr>
        <w:pStyle w:val="NormalWeb"/>
        <w:shd w:val="clear" w:color="auto" w:fill="FFFFFF"/>
        <w:rPr>
          <w:rFonts w:ascii="Verdana" w:hAnsi="Verdana"/>
          <w:color w:val="000000"/>
          <w:sz w:val="20"/>
          <w:szCs w:val="20"/>
        </w:rPr>
      </w:pPr>
      <w:r>
        <w:rPr>
          <w:rFonts w:ascii="Verdana" w:hAnsi="Verdana"/>
          <w:color w:val="000000"/>
          <w:sz w:val="20"/>
          <w:szCs w:val="20"/>
        </w:rPr>
        <w:t>There are currently 8 properties, with structures on 5 of those properties.  The structures include the “DOOR” a relatively new, short term residential facility for homeless youth, a 2-story building housing administrative and counseling services offices (age unknown), two currently unused residential structures, one of which is in very poor condition, and an unused concrete basement on 8</w:t>
      </w:r>
      <w:r w:rsidRPr="00861409">
        <w:rPr>
          <w:rFonts w:ascii="Verdana" w:hAnsi="Verdana"/>
          <w:color w:val="000000"/>
          <w:sz w:val="20"/>
          <w:szCs w:val="20"/>
          <w:vertAlign w:val="superscript"/>
        </w:rPr>
        <w:t>th</w:t>
      </w:r>
      <w:r>
        <w:rPr>
          <w:rFonts w:ascii="Verdana" w:hAnsi="Verdana"/>
          <w:color w:val="000000"/>
          <w:sz w:val="20"/>
          <w:szCs w:val="20"/>
        </w:rPr>
        <w:t xml:space="preserve"> Avenue.</w:t>
      </w:r>
    </w:p>
    <w:p w14:paraId="3E7E3037" w14:textId="77777777" w:rsidR="00AF702A" w:rsidRDefault="00AF702A" w:rsidP="00AF702A">
      <w:pPr>
        <w:pStyle w:val="NormalWeb"/>
        <w:shd w:val="clear" w:color="auto" w:fill="FFFFFF"/>
        <w:rPr>
          <w:rFonts w:ascii="Verdana" w:hAnsi="Verdana"/>
          <w:color w:val="000000"/>
          <w:sz w:val="20"/>
          <w:szCs w:val="20"/>
        </w:rPr>
      </w:pPr>
      <w:r>
        <w:rPr>
          <w:rFonts w:ascii="Verdana" w:hAnsi="Verdana"/>
          <w:color w:val="000000"/>
          <w:sz w:val="20"/>
          <w:szCs w:val="20"/>
        </w:rPr>
        <w:t>The remaining 3 properties are vacant.</w:t>
      </w:r>
    </w:p>
    <w:p w14:paraId="0A0C9370" w14:textId="77777777" w:rsidR="00AF702A" w:rsidRDefault="00AF702A" w:rsidP="00AF702A">
      <w:pPr>
        <w:pStyle w:val="NormalWeb"/>
        <w:shd w:val="clear" w:color="auto" w:fill="FFFFFF"/>
        <w:rPr>
          <w:rFonts w:ascii="Verdana" w:hAnsi="Verdana"/>
          <w:color w:val="000000"/>
          <w:sz w:val="20"/>
          <w:szCs w:val="20"/>
        </w:rPr>
      </w:pPr>
      <w:r>
        <w:rPr>
          <w:rFonts w:ascii="Verdana" w:hAnsi="Verdana"/>
          <w:color w:val="000000"/>
          <w:sz w:val="20"/>
          <w:szCs w:val="20"/>
        </w:rPr>
        <w:t>FYA, at present needs additional counseling space and anticipates the need for future expansion to the “DOOR”.  Given the array of properties, and their condition, it is evident that the properties are not at present well utilized.  They do however represent a great opportunity for improvements that will enhance the FYA’s ability to accomplish its mission both for today and into the future.</w:t>
      </w:r>
    </w:p>
    <w:p w14:paraId="1F80E0EB" w14:textId="42358828" w:rsidR="00AF702A" w:rsidRDefault="00AF702A" w:rsidP="00AF702A">
      <w:pPr>
        <w:pStyle w:val="NormalWeb"/>
        <w:shd w:val="clear" w:color="auto" w:fill="FFFFFF"/>
        <w:rPr>
          <w:rFonts w:ascii="Verdana" w:hAnsi="Verdana"/>
          <w:color w:val="000000"/>
          <w:sz w:val="20"/>
          <w:szCs w:val="20"/>
        </w:rPr>
      </w:pPr>
      <w:r>
        <w:rPr>
          <w:rFonts w:ascii="Verdana" w:hAnsi="Verdana"/>
          <w:color w:val="000000"/>
          <w:sz w:val="20"/>
          <w:szCs w:val="20"/>
        </w:rPr>
        <w:t>As a pathway forward, FYA has asked for what we refer to as a “Facilities Master Plan”.  There are 3 basic sequential activities necessary to the development of this plan as follows:</w:t>
      </w:r>
    </w:p>
    <w:p w14:paraId="1AB549F7" w14:textId="77777777" w:rsidR="00017503" w:rsidRDefault="00017503" w:rsidP="00AF702A">
      <w:pPr>
        <w:pStyle w:val="NormalWeb"/>
        <w:shd w:val="clear" w:color="auto" w:fill="FFFFFF"/>
        <w:rPr>
          <w:rFonts w:ascii="Verdana" w:hAnsi="Verdana"/>
          <w:color w:val="000000"/>
          <w:sz w:val="20"/>
          <w:szCs w:val="20"/>
        </w:rPr>
      </w:pPr>
    </w:p>
    <w:p w14:paraId="2E4157D0" w14:textId="77777777" w:rsidR="00AF702A" w:rsidRDefault="00AF702A" w:rsidP="00AF702A">
      <w:pPr>
        <w:pStyle w:val="NormalWeb"/>
        <w:numPr>
          <w:ilvl w:val="0"/>
          <w:numId w:val="5"/>
        </w:numPr>
        <w:shd w:val="clear" w:color="auto" w:fill="FFFFFF"/>
        <w:rPr>
          <w:rFonts w:ascii="Verdana" w:hAnsi="Verdana"/>
          <w:color w:val="000000"/>
          <w:sz w:val="20"/>
          <w:szCs w:val="20"/>
        </w:rPr>
      </w:pPr>
      <w:r w:rsidRPr="00D44FE1">
        <w:rPr>
          <w:rFonts w:ascii="Verdana" w:hAnsi="Verdana"/>
          <w:b/>
          <w:bCs/>
          <w:color w:val="000000"/>
          <w:sz w:val="20"/>
          <w:szCs w:val="20"/>
        </w:rPr>
        <w:t>A facility “condition survey”</w:t>
      </w:r>
      <w:r>
        <w:rPr>
          <w:rFonts w:ascii="Verdana" w:hAnsi="Verdana"/>
          <w:color w:val="000000"/>
          <w:sz w:val="20"/>
          <w:szCs w:val="20"/>
        </w:rPr>
        <w:t xml:space="preserve"> which consists of an on-site evaluation of each of the structures to ascertain their physical condition, any code compliance issues, anticipated serviceable life of building systems, especially mechanical and electrical components, as well as building hardware, and permanent architectural features such as cabinetry.   Additionally a site survey of all the properties will be conducted, and compiled on a plan</w:t>
      </w:r>
    </w:p>
    <w:p w14:paraId="1BD28222" w14:textId="77777777"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 xml:space="preserve">Upon completion of the onsite survey, a detailed report will be prepared and submitted to FYA.  This detailed report will include </w:t>
      </w:r>
    </w:p>
    <w:p w14:paraId="75D71556" w14:textId="77777777" w:rsidR="00AF702A" w:rsidRDefault="00AF702A" w:rsidP="00AF702A">
      <w:pPr>
        <w:pStyle w:val="NormalWeb"/>
        <w:numPr>
          <w:ilvl w:val="2"/>
          <w:numId w:val="5"/>
        </w:numPr>
        <w:shd w:val="clear" w:color="auto" w:fill="FFFFFF"/>
        <w:rPr>
          <w:rFonts w:ascii="Verdana" w:hAnsi="Verdana"/>
          <w:color w:val="000000"/>
          <w:sz w:val="20"/>
          <w:szCs w:val="20"/>
        </w:rPr>
      </w:pPr>
      <w:r>
        <w:rPr>
          <w:rFonts w:ascii="Verdana" w:hAnsi="Verdana"/>
          <w:color w:val="000000"/>
          <w:sz w:val="20"/>
          <w:szCs w:val="20"/>
        </w:rPr>
        <w:t xml:space="preserve">one line plan drawings of each of the existing buildings, </w:t>
      </w:r>
    </w:p>
    <w:p w14:paraId="575A6CEA" w14:textId="77777777" w:rsidR="00AF702A" w:rsidRDefault="00AF702A" w:rsidP="00AF702A">
      <w:pPr>
        <w:pStyle w:val="NormalWeb"/>
        <w:numPr>
          <w:ilvl w:val="2"/>
          <w:numId w:val="5"/>
        </w:numPr>
        <w:shd w:val="clear" w:color="auto" w:fill="FFFFFF"/>
        <w:rPr>
          <w:rFonts w:ascii="Verdana" w:hAnsi="Verdana"/>
          <w:color w:val="000000"/>
          <w:sz w:val="20"/>
          <w:szCs w:val="20"/>
        </w:rPr>
      </w:pPr>
      <w:r>
        <w:rPr>
          <w:rFonts w:ascii="Verdana" w:hAnsi="Verdana"/>
          <w:color w:val="000000"/>
          <w:sz w:val="20"/>
          <w:szCs w:val="20"/>
        </w:rPr>
        <w:lastRenderedPageBreak/>
        <w:t xml:space="preserve">a list of building deficiencies, </w:t>
      </w:r>
    </w:p>
    <w:p w14:paraId="431143C5" w14:textId="77777777" w:rsidR="00AF702A" w:rsidRDefault="00AF702A" w:rsidP="00AF702A">
      <w:pPr>
        <w:pStyle w:val="NormalWeb"/>
        <w:numPr>
          <w:ilvl w:val="2"/>
          <w:numId w:val="5"/>
        </w:numPr>
        <w:shd w:val="clear" w:color="auto" w:fill="FFFFFF"/>
        <w:rPr>
          <w:rFonts w:ascii="Verdana" w:hAnsi="Verdana"/>
          <w:color w:val="000000"/>
          <w:sz w:val="20"/>
          <w:szCs w:val="20"/>
        </w:rPr>
      </w:pPr>
      <w:r>
        <w:rPr>
          <w:rFonts w:ascii="Verdana" w:hAnsi="Verdana"/>
          <w:color w:val="000000"/>
          <w:sz w:val="20"/>
          <w:szCs w:val="20"/>
        </w:rPr>
        <w:t xml:space="preserve">proposed remediation, upgrades and any demolition that may be necessary, </w:t>
      </w:r>
    </w:p>
    <w:p w14:paraId="0861B296" w14:textId="77777777" w:rsidR="00AF702A" w:rsidRDefault="00AF702A" w:rsidP="00AF702A">
      <w:pPr>
        <w:pStyle w:val="NormalWeb"/>
        <w:numPr>
          <w:ilvl w:val="2"/>
          <w:numId w:val="5"/>
        </w:numPr>
        <w:shd w:val="clear" w:color="auto" w:fill="FFFFFF"/>
        <w:rPr>
          <w:rFonts w:ascii="Verdana" w:hAnsi="Verdana"/>
          <w:color w:val="000000"/>
          <w:sz w:val="20"/>
          <w:szCs w:val="20"/>
        </w:rPr>
      </w:pPr>
      <w:r>
        <w:rPr>
          <w:rFonts w:ascii="Verdana" w:hAnsi="Verdana"/>
          <w:color w:val="000000"/>
          <w:sz w:val="20"/>
          <w:szCs w:val="20"/>
        </w:rPr>
        <w:t>and an order of magnitude estimate of costs to accomplish any remediations, upgrades and or demolition.</w:t>
      </w:r>
    </w:p>
    <w:p w14:paraId="270CEC0D" w14:textId="77777777"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A list of spaces currently utilized and a utilization analysis of those spaces.</w:t>
      </w:r>
    </w:p>
    <w:p w14:paraId="35C8741B" w14:textId="77777777" w:rsidR="00AF702A" w:rsidRDefault="00AF702A" w:rsidP="00AF702A">
      <w:pPr>
        <w:pStyle w:val="NormalWeb"/>
        <w:shd w:val="clear" w:color="auto" w:fill="FFFFFF"/>
        <w:ind w:left="1440"/>
        <w:rPr>
          <w:rFonts w:ascii="Verdana" w:hAnsi="Verdana"/>
          <w:color w:val="000000"/>
          <w:sz w:val="20"/>
          <w:szCs w:val="20"/>
        </w:rPr>
      </w:pPr>
    </w:p>
    <w:p w14:paraId="661B114A" w14:textId="77777777" w:rsidR="00AF702A" w:rsidRPr="00D44FE1" w:rsidRDefault="00AF702A" w:rsidP="00AF702A">
      <w:pPr>
        <w:pStyle w:val="NormalWeb"/>
        <w:numPr>
          <w:ilvl w:val="0"/>
          <w:numId w:val="5"/>
        </w:numPr>
        <w:shd w:val="clear" w:color="auto" w:fill="FFFFFF"/>
        <w:rPr>
          <w:rFonts w:ascii="Verdana" w:hAnsi="Verdana"/>
          <w:b/>
          <w:bCs/>
          <w:color w:val="000000"/>
          <w:sz w:val="20"/>
          <w:szCs w:val="20"/>
        </w:rPr>
      </w:pPr>
      <w:r w:rsidRPr="00D44FE1">
        <w:rPr>
          <w:rFonts w:ascii="Verdana" w:hAnsi="Verdana"/>
          <w:b/>
          <w:bCs/>
          <w:color w:val="000000"/>
          <w:sz w:val="20"/>
          <w:szCs w:val="20"/>
        </w:rPr>
        <w:t>A facility “program”</w:t>
      </w:r>
    </w:p>
    <w:p w14:paraId="377329C9" w14:textId="77777777"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This is a document that describes the space requirements for each space required to accomplish FYA’s mission.</w:t>
      </w:r>
    </w:p>
    <w:p w14:paraId="5816DF0E" w14:textId="77777777"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This document will be an excel spreadsheet that describes specific spaces, the activity the occupies these spaces, identifies the space requirements for the activity in square feet, describes the relationships between spaces, describes the necessary support elements including data, communications, lighting, heating, and ventilation.</w:t>
      </w:r>
    </w:p>
    <w:p w14:paraId="00781087" w14:textId="77777777"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In order to prepare this document our team will interview both management and organization leadership to ascertain their current a projected space needs.  This can be accomplished either in individual interviews, or in a workshop format.</w:t>
      </w:r>
    </w:p>
    <w:p w14:paraId="191EC8DD" w14:textId="77777777"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Understanding that FYA currently provides both short term residential services for at risk youth, as well as counseling for these youth and their families, the program will address the current and projected needs for these programs, and any other services that FYA may be considering.</w:t>
      </w:r>
    </w:p>
    <w:p w14:paraId="4D0C7424" w14:textId="37E33DA1" w:rsidR="00AF702A" w:rsidRDefault="00AF702A" w:rsidP="00AF702A">
      <w:pPr>
        <w:pStyle w:val="NormalWeb"/>
        <w:numPr>
          <w:ilvl w:val="1"/>
          <w:numId w:val="5"/>
        </w:numPr>
        <w:shd w:val="clear" w:color="auto" w:fill="FFFFFF"/>
        <w:rPr>
          <w:rFonts w:ascii="Verdana" w:hAnsi="Verdana"/>
          <w:color w:val="000000"/>
          <w:sz w:val="20"/>
          <w:szCs w:val="20"/>
        </w:rPr>
      </w:pPr>
      <w:r>
        <w:rPr>
          <w:rFonts w:ascii="Verdana" w:hAnsi="Verdana"/>
          <w:color w:val="000000"/>
          <w:sz w:val="20"/>
          <w:szCs w:val="20"/>
        </w:rPr>
        <w:t>Finally BNAP will use this program document to assess FYA’s current facilities in terms of current utilization, and determining the need for expanded or new facilities.</w:t>
      </w:r>
    </w:p>
    <w:p w14:paraId="23C02C78" w14:textId="77777777" w:rsidR="00017503" w:rsidRDefault="00017503" w:rsidP="00017503">
      <w:pPr>
        <w:pStyle w:val="NormalWeb"/>
        <w:shd w:val="clear" w:color="auto" w:fill="FFFFFF"/>
        <w:ind w:left="1440"/>
        <w:rPr>
          <w:rFonts w:ascii="Verdana" w:hAnsi="Verdana"/>
          <w:color w:val="000000"/>
          <w:sz w:val="20"/>
          <w:szCs w:val="20"/>
        </w:rPr>
      </w:pPr>
    </w:p>
    <w:p w14:paraId="651A545D" w14:textId="77777777" w:rsidR="00AF702A" w:rsidRDefault="00AF702A" w:rsidP="00AF702A">
      <w:pPr>
        <w:pStyle w:val="NormalWeb"/>
        <w:numPr>
          <w:ilvl w:val="0"/>
          <w:numId w:val="5"/>
        </w:numPr>
        <w:shd w:val="clear" w:color="auto" w:fill="FFFFFF"/>
        <w:rPr>
          <w:rFonts w:ascii="Verdana" w:hAnsi="Verdana"/>
          <w:b/>
          <w:bCs/>
          <w:color w:val="000000"/>
          <w:sz w:val="20"/>
          <w:szCs w:val="20"/>
        </w:rPr>
      </w:pPr>
      <w:r w:rsidRPr="00D44FE1">
        <w:rPr>
          <w:rFonts w:ascii="Verdana" w:hAnsi="Verdana"/>
          <w:b/>
          <w:bCs/>
          <w:color w:val="000000"/>
          <w:sz w:val="20"/>
          <w:szCs w:val="20"/>
        </w:rPr>
        <w:t>Facilities Master Plan</w:t>
      </w:r>
    </w:p>
    <w:p w14:paraId="3E236381" w14:textId="77777777" w:rsidR="00AF702A" w:rsidRPr="00D44FE1"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Utilizing the information developed in the prior 2 phases of work, BNAP will summarize the short term and long term FYA facility needs in a preliminary report.</w:t>
      </w:r>
    </w:p>
    <w:p w14:paraId="6EAD1F08" w14:textId="77777777" w:rsidR="00AF702A" w:rsidRPr="00EE5770"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Upon FYA’s review of this report, and any amendments that might be necessary, BNAP will propose a series of alternate facility development plans for FYA consideration, review and selection of an appropriate path in workshop format.  In our experience, this process normally takes several iterations to come to a path forward that meets FYA’s needs.</w:t>
      </w:r>
    </w:p>
    <w:p w14:paraId="028C6794" w14:textId="77777777" w:rsidR="00AF702A" w:rsidRPr="000D2465"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An order of magnitude cost estimate will be prepared for various increment of facility development.</w:t>
      </w:r>
    </w:p>
    <w:p w14:paraId="5F6E3B02" w14:textId="77777777" w:rsidR="00AF702A" w:rsidRPr="000D2465"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These master plan documents will essentially be site plans indicating new, renovated, expanded facilities, site utilization addressing parking and site related program elements, such as recreation and play areas.</w:t>
      </w:r>
    </w:p>
    <w:p w14:paraId="22DA95F2" w14:textId="77777777" w:rsidR="00AF702A" w:rsidRPr="000D2465"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Simple building plan diagrams will represent the facility expansions, renovations, and new facilities.</w:t>
      </w:r>
    </w:p>
    <w:p w14:paraId="36B723B4" w14:textId="1EEA5F84" w:rsidR="00AF702A" w:rsidRPr="00EE5770"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These documents will be presented graphically, assembled into booklet format, suitable for a successful fund-raising campaign.</w:t>
      </w:r>
    </w:p>
    <w:p w14:paraId="2AE19279" w14:textId="77777777" w:rsidR="00AF702A" w:rsidRPr="00690B76"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lastRenderedPageBreak/>
        <w:t>Note the current fee does not include the booklet copying costs.  BNAP can provide the digital files from which these copies can be made, or we can arrange for copying and invoice FYA separately.</w:t>
      </w:r>
    </w:p>
    <w:p w14:paraId="2ABCFCE2" w14:textId="77777777" w:rsidR="00AF702A" w:rsidRPr="00690B76" w:rsidRDefault="00AF702A" w:rsidP="00AF702A">
      <w:pPr>
        <w:pStyle w:val="NormalWeb"/>
        <w:numPr>
          <w:ilvl w:val="1"/>
          <w:numId w:val="5"/>
        </w:numPr>
        <w:shd w:val="clear" w:color="auto" w:fill="FFFFFF"/>
        <w:rPr>
          <w:rFonts w:ascii="Verdana" w:hAnsi="Verdana"/>
          <w:b/>
          <w:bCs/>
          <w:color w:val="000000"/>
          <w:sz w:val="20"/>
          <w:szCs w:val="20"/>
        </w:rPr>
      </w:pPr>
      <w:r>
        <w:rPr>
          <w:rFonts w:ascii="Verdana" w:hAnsi="Verdana"/>
          <w:color w:val="000000"/>
          <w:sz w:val="20"/>
          <w:szCs w:val="20"/>
        </w:rPr>
        <w:t>Finally large format graphics will be provided for display purposes.</w:t>
      </w:r>
    </w:p>
    <w:p w14:paraId="2F3E242C" w14:textId="7B9DA23A" w:rsidR="00AF702A" w:rsidRDefault="00AF702A" w:rsidP="00AF702A">
      <w:pPr>
        <w:pStyle w:val="NormalWeb"/>
        <w:shd w:val="clear" w:color="auto" w:fill="FFFFFF"/>
        <w:rPr>
          <w:rFonts w:ascii="Verdana" w:hAnsi="Verdana"/>
          <w:color w:val="000000"/>
          <w:sz w:val="20"/>
          <w:szCs w:val="20"/>
        </w:rPr>
      </w:pPr>
      <w:r>
        <w:rPr>
          <w:rFonts w:ascii="Verdana" w:hAnsi="Verdana"/>
          <w:color w:val="000000"/>
          <w:sz w:val="20"/>
          <w:szCs w:val="20"/>
        </w:rPr>
        <w:t>This the represents the FYA Facilities Master Plan Scope of work and deliverables.</w:t>
      </w:r>
    </w:p>
    <w:p w14:paraId="69658979" w14:textId="7757D147" w:rsidR="00AF702A" w:rsidRDefault="00AF702A" w:rsidP="00AF702A">
      <w:pPr>
        <w:pStyle w:val="NormalWeb"/>
        <w:shd w:val="clear" w:color="auto" w:fill="FFFFFF"/>
        <w:rPr>
          <w:rFonts w:ascii="Verdana" w:hAnsi="Verdana"/>
          <w:color w:val="000000"/>
          <w:sz w:val="20"/>
          <w:szCs w:val="20"/>
        </w:rPr>
      </w:pPr>
    </w:p>
    <w:p w14:paraId="4E9AAB73" w14:textId="40AD2FB1" w:rsidR="00AF702A" w:rsidRPr="00AF702A" w:rsidRDefault="00AF702A" w:rsidP="00AF702A">
      <w:pPr>
        <w:pStyle w:val="NormalWeb"/>
        <w:shd w:val="clear" w:color="auto" w:fill="FFFFFF"/>
        <w:rPr>
          <w:rFonts w:ascii="Verdana" w:hAnsi="Verdana"/>
          <w:b/>
          <w:bCs/>
          <w:color w:val="000000"/>
          <w:sz w:val="20"/>
          <w:szCs w:val="20"/>
        </w:rPr>
      </w:pPr>
      <w:r>
        <w:rPr>
          <w:rFonts w:ascii="Verdana" w:hAnsi="Verdana"/>
          <w:b/>
          <w:bCs/>
          <w:color w:val="000000"/>
          <w:sz w:val="20"/>
          <w:szCs w:val="20"/>
        </w:rPr>
        <w:t xml:space="preserve">End of </w:t>
      </w:r>
      <w:r w:rsidR="00017503">
        <w:rPr>
          <w:rFonts w:ascii="Verdana" w:hAnsi="Verdana"/>
          <w:b/>
          <w:bCs/>
          <w:color w:val="000000"/>
          <w:sz w:val="20"/>
          <w:szCs w:val="20"/>
        </w:rPr>
        <w:t>Memorandum</w:t>
      </w:r>
    </w:p>
    <w:p w14:paraId="2904E582" w14:textId="1AD90C5A" w:rsidR="00E37628" w:rsidRDefault="00E37628" w:rsidP="00EF6A9C">
      <w:pPr>
        <w:pStyle w:val="Body-BNAP"/>
      </w:pPr>
    </w:p>
    <w:sectPr w:rsidR="00E37628" w:rsidSect="006E4226">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FC9B1" w14:textId="77777777" w:rsidR="00CB6E5F" w:rsidRDefault="00CB6E5F" w:rsidP="00E37628">
      <w:pPr>
        <w:spacing w:after="0" w:line="240" w:lineRule="auto"/>
      </w:pPr>
      <w:r>
        <w:separator/>
      </w:r>
    </w:p>
  </w:endnote>
  <w:endnote w:type="continuationSeparator" w:id="0">
    <w:p w14:paraId="3AD6BB43" w14:textId="77777777" w:rsidR="00CB6E5F" w:rsidRDefault="00CB6E5F" w:rsidP="00E3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ieldwork 06 Geo Bold">
    <w:altName w:val="Calibri"/>
    <w:panose1 w:val="020B0604020202020204"/>
    <w:charset w:val="00"/>
    <w:family w:val="modern"/>
    <w:notTrueType/>
    <w:pitch w:val="variable"/>
    <w:sig w:usb0="A00000FF" w:usb1="5000005B" w:usb2="00000000" w:usb3="00000000" w:csb0="00000093" w:csb1="00000000"/>
  </w:font>
  <w:font w:name="Fieldwork 03 Geo Light">
    <w:altName w:val="Calibri"/>
    <w:panose1 w:val="020B0604020202020204"/>
    <w:charset w:val="00"/>
    <w:family w:val="modern"/>
    <w:notTrueType/>
    <w:pitch w:val="variable"/>
    <w:sig w:usb0="A00000FF" w:usb1="5000005B" w:usb2="00000000" w:usb3="00000000" w:csb0="00000093" w:csb1="00000000"/>
  </w:font>
  <w:font w:name="Vrinda">
    <w:altName w:val="Arial"/>
    <w:panose1 w:val="020B0604020202020204"/>
    <w:charset w:val="00"/>
    <w:family w:val="swiss"/>
    <w:pitch w:val="variable"/>
    <w:sig w:usb0="00000003" w:usb1="00000000" w:usb2="00000000" w:usb3="00000000" w:csb0="00000001" w:csb1="00000000"/>
  </w:font>
  <w:font w:name="Fieldwork 05 Geo Demibold">
    <w:altName w:val="Calibri"/>
    <w:panose1 w:val="020B0604020202020204"/>
    <w:charset w:val="00"/>
    <w:family w:val="modern"/>
    <w:notTrueType/>
    <w:pitch w:val="variable"/>
    <w:sig w:usb0="A00000F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B274" w14:textId="77777777" w:rsidR="00C02C27" w:rsidRDefault="00C02C27">
    <w:pPr>
      <w:pStyle w:val="Footer"/>
    </w:pPr>
    <w:r>
      <w:rPr>
        <w:noProof/>
      </w:rPr>
      <w:drawing>
        <wp:anchor distT="0" distB="0" distL="114300" distR="114300" simplePos="0" relativeHeight="251661312" behindDoc="1" locked="0" layoutInCell="1" allowOverlap="1" wp14:anchorId="20694322" wp14:editId="01411FD6">
          <wp:simplePos x="0" y="0"/>
          <wp:positionH relativeFrom="page">
            <wp:align>right</wp:align>
          </wp:positionH>
          <wp:positionV relativeFrom="paragraph">
            <wp:posOffset>-225631</wp:posOffset>
          </wp:positionV>
          <wp:extent cx="7729022" cy="844003"/>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29022" cy="8440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2D602" w14:textId="77777777" w:rsidR="00CB6E5F" w:rsidRDefault="00CB6E5F" w:rsidP="00E37628">
      <w:pPr>
        <w:spacing w:after="0" w:line="240" w:lineRule="auto"/>
      </w:pPr>
      <w:r>
        <w:separator/>
      </w:r>
    </w:p>
  </w:footnote>
  <w:footnote w:type="continuationSeparator" w:id="0">
    <w:p w14:paraId="36E72841" w14:textId="77777777" w:rsidR="00CB6E5F" w:rsidRDefault="00CB6E5F" w:rsidP="00E3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sz w:val="22"/>
        <w:szCs w:val="22"/>
      </w:rPr>
      <w:id w:val="-1318336367"/>
      <w:docPartObj>
        <w:docPartGallery w:val="Page Numbers (Top of Page)"/>
        <w:docPartUnique/>
      </w:docPartObj>
    </w:sdtPr>
    <w:sdtEndPr/>
    <w:sdtContent>
      <w:p w14:paraId="5545A473" w14:textId="77777777" w:rsidR="00017503" w:rsidRDefault="00017503" w:rsidP="00017503">
        <w:pPr>
          <w:pStyle w:val="NormalWeb"/>
          <w:pBdr>
            <w:bottom w:val="single" w:sz="4" w:space="1" w:color="auto"/>
          </w:pBdr>
          <w:shd w:val="clear" w:color="auto" w:fill="FFFFFF"/>
          <w:rPr>
            <w:rFonts w:ascii="Verdana" w:hAnsi="Verdana"/>
            <w:b/>
            <w:bCs/>
            <w:color w:val="000000"/>
            <w:sz w:val="20"/>
            <w:szCs w:val="20"/>
          </w:rPr>
        </w:pPr>
        <w:r w:rsidRPr="00AF24CA">
          <w:rPr>
            <w:rFonts w:ascii="Verdana" w:hAnsi="Verdana"/>
            <w:b/>
            <w:bCs/>
            <w:color w:val="000000"/>
            <w:sz w:val="20"/>
            <w:szCs w:val="20"/>
          </w:rPr>
          <w:t>Fairbanks Youth Advocates Facilities Condition Survey, and Facilities Master Plan.</w:t>
        </w:r>
      </w:p>
      <w:p w14:paraId="6BC2AFFC" w14:textId="77777777" w:rsidR="00017503" w:rsidRPr="00AF24CA" w:rsidRDefault="00017503" w:rsidP="00017503">
        <w:pPr>
          <w:pStyle w:val="NormalWeb"/>
          <w:pBdr>
            <w:bottom w:val="single" w:sz="4" w:space="1" w:color="auto"/>
          </w:pBdr>
          <w:shd w:val="clear" w:color="auto" w:fill="FFFFFF"/>
          <w:rPr>
            <w:rFonts w:ascii="Verdana" w:hAnsi="Verdana"/>
            <w:b/>
            <w:bCs/>
            <w:color w:val="000000"/>
            <w:sz w:val="20"/>
            <w:szCs w:val="20"/>
          </w:rPr>
        </w:pPr>
        <w:r>
          <w:rPr>
            <w:rFonts w:ascii="Verdana" w:hAnsi="Verdana"/>
            <w:b/>
            <w:bCs/>
            <w:color w:val="000000"/>
            <w:sz w:val="20"/>
            <w:szCs w:val="20"/>
          </w:rPr>
          <w:t>Scope of work and deliverables.</w:t>
        </w:r>
      </w:p>
      <w:p w14:paraId="474D754B" w14:textId="26E63914" w:rsidR="006E4226" w:rsidRDefault="006E4226">
        <w:pPr>
          <w:pStyle w:val="Header"/>
          <w:jc w:val="right"/>
        </w:pPr>
        <w:r w:rsidRPr="00C64DA5">
          <w:rPr>
            <w:rFonts w:ascii="Verdana" w:hAnsi="Verdana"/>
            <w:sz w:val="20"/>
            <w:szCs w:val="20"/>
          </w:rPr>
          <w:t xml:space="preserve">Page </w:t>
        </w:r>
        <w:r w:rsidRPr="00C64DA5">
          <w:rPr>
            <w:rFonts w:ascii="Verdana" w:hAnsi="Verdana"/>
            <w:b/>
            <w:bCs/>
            <w:sz w:val="20"/>
            <w:szCs w:val="20"/>
          </w:rPr>
          <w:fldChar w:fldCharType="begin"/>
        </w:r>
        <w:r w:rsidRPr="00C64DA5">
          <w:rPr>
            <w:rFonts w:ascii="Verdana" w:hAnsi="Verdana"/>
            <w:b/>
            <w:bCs/>
            <w:sz w:val="20"/>
            <w:szCs w:val="20"/>
          </w:rPr>
          <w:instrText xml:space="preserve"> PAGE </w:instrText>
        </w:r>
        <w:r w:rsidRPr="00C64DA5">
          <w:rPr>
            <w:rFonts w:ascii="Verdana" w:hAnsi="Verdana"/>
            <w:b/>
            <w:bCs/>
            <w:sz w:val="20"/>
            <w:szCs w:val="20"/>
          </w:rPr>
          <w:fldChar w:fldCharType="separate"/>
        </w:r>
        <w:r w:rsidR="00C64DA5">
          <w:rPr>
            <w:rFonts w:ascii="Verdana" w:hAnsi="Verdana"/>
            <w:b/>
            <w:bCs/>
            <w:noProof/>
            <w:sz w:val="20"/>
            <w:szCs w:val="20"/>
          </w:rPr>
          <w:t>2</w:t>
        </w:r>
        <w:r w:rsidRPr="00C64DA5">
          <w:rPr>
            <w:rFonts w:ascii="Verdana" w:hAnsi="Verdana"/>
            <w:b/>
            <w:bCs/>
            <w:sz w:val="20"/>
            <w:szCs w:val="20"/>
          </w:rPr>
          <w:fldChar w:fldCharType="end"/>
        </w:r>
        <w:r w:rsidRPr="00C64DA5">
          <w:rPr>
            <w:rFonts w:ascii="Verdana" w:hAnsi="Verdana"/>
            <w:sz w:val="20"/>
            <w:szCs w:val="20"/>
          </w:rPr>
          <w:t xml:space="preserve"> of </w:t>
        </w:r>
        <w:r w:rsidRPr="00C64DA5">
          <w:rPr>
            <w:rFonts w:ascii="Verdana" w:hAnsi="Verdana"/>
            <w:b/>
            <w:bCs/>
            <w:sz w:val="20"/>
            <w:szCs w:val="20"/>
          </w:rPr>
          <w:fldChar w:fldCharType="begin"/>
        </w:r>
        <w:r w:rsidRPr="00C64DA5">
          <w:rPr>
            <w:rFonts w:ascii="Verdana" w:hAnsi="Verdana"/>
            <w:b/>
            <w:bCs/>
            <w:sz w:val="20"/>
            <w:szCs w:val="20"/>
          </w:rPr>
          <w:instrText xml:space="preserve"> NUMPAGES  </w:instrText>
        </w:r>
        <w:r w:rsidRPr="00C64DA5">
          <w:rPr>
            <w:rFonts w:ascii="Verdana" w:hAnsi="Verdana"/>
            <w:b/>
            <w:bCs/>
            <w:sz w:val="20"/>
            <w:szCs w:val="20"/>
          </w:rPr>
          <w:fldChar w:fldCharType="separate"/>
        </w:r>
        <w:r w:rsidR="00C64DA5">
          <w:rPr>
            <w:rFonts w:ascii="Verdana" w:hAnsi="Verdana"/>
            <w:b/>
            <w:bCs/>
            <w:noProof/>
            <w:sz w:val="20"/>
            <w:szCs w:val="20"/>
          </w:rPr>
          <w:t>2</w:t>
        </w:r>
        <w:r w:rsidRPr="00C64DA5">
          <w:rPr>
            <w:rFonts w:ascii="Verdana" w:hAnsi="Verdana"/>
            <w:b/>
            <w:bCs/>
            <w:sz w:val="20"/>
            <w:szCs w:val="20"/>
          </w:rPr>
          <w:fldChar w:fldCharType="end"/>
        </w:r>
      </w:p>
    </w:sdtContent>
  </w:sdt>
  <w:p w14:paraId="0199A9B3" w14:textId="77777777" w:rsidR="006E4226" w:rsidRDefault="006E4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6875" w14:textId="77777777" w:rsidR="00661C8A" w:rsidRDefault="00C02C27">
    <w:pPr>
      <w:pStyle w:val="Header"/>
    </w:pPr>
    <w:r w:rsidRPr="00426B69">
      <w:rPr>
        <w:rFonts w:ascii="Fieldwork 06 Geo Bold" w:hAnsi="Fieldwork 06 Geo Bold"/>
        <w:bCs/>
        <w:noProof/>
        <w:sz w:val="26"/>
        <w:szCs w:val="26"/>
      </w:rPr>
      <w:drawing>
        <wp:anchor distT="0" distB="0" distL="114300" distR="114300" simplePos="0" relativeHeight="251663360" behindDoc="1" locked="0" layoutInCell="1" allowOverlap="1" wp14:anchorId="56A09CD6" wp14:editId="6AAD963B">
          <wp:simplePos x="0" y="0"/>
          <wp:positionH relativeFrom="margin">
            <wp:posOffset>-295275</wp:posOffset>
          </wp:positionH>
          <wp:positionV relativeFrom="paragraph">
            <wp:posOffset>269</wp:posOffset>
          </wp:positionV>
          <wp:extent cx="1371600" cy="5771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371600" cy="577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51E3"/>
    <w:multiLevelType w:val="hybridMultilevel"/>
    <w:tmpl w:val="F7AC2D6C"/>
    <w:lvl w:ilvl="0" w:tplc="D662E94E">
      <w:numFmt w:val="bullet"/>
      <w:lvlText w:val="-"/>
      <w:lvlJc w:val="left"/>
      <w:pPr>
        <w:ind w:left="720" w:hanging="360"/>
      </w:pPr>
      <w:rPr>
        <w:rFonts w:ascii="Verdana" w:eastAsiaTheme="minorHAns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8BB"/>
    <w:multiLevelType w:val="hybridMultilevel"/>
    <w:tmpl w:val="BFC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81DA8"/>
    <w:multiLevelType w:val="hybridMultilevel"/>
    <w:tmpl w:val="D6D2E01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C049DE"/>
    <w:multiLevelType w:val="hybridMultilevel"/>
    <w:tmpl w:val="15C0AE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1932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50"/>
    <w:rsid w:val="00017503"/>
    <w:rsid w:val="000B41C2"/>
    <w:rsid w:val="001402EF"/>
    <w:rsid w:val="00143D91"/>
    <w:rsid w:val="00234069"/>
    <w:rsid w:val="002E7C8D"/>
    <w:rsid w:val="004865BF"/>
    <w:rsid w:val="005268C0"/>
    <w:rsid w:val="005E61B5"/>
    <w:rsid w:val="00661C8A"/>
    <w:rsid w:val="006E4226"/>
    <w:rsid w:val="0073103F"/>
    <w:rsid w:val="00775750"/>
    <w:rsid w:val="007A7271"/>
    <w:rsid w:val="007B7F74"/>
    <w:rsid w:val="007D3ECD"/>
    <w:rsid w:val="00883176"/>
    <w:rsid w:val="008D659C"/>
    <w:rsid w:val="009C0203"/>
    <w:rsid w:val="00A54204"/>
    <w:rsid w:val="00AF16B9"/>
    <w:rsid w:val="00AF702A"/>
    <w:rsid w:val="00C02C27"/>
    <w:rsid w:val="00C64DA5"/>
    <w:rsid w:val="00CB6E5F"/>
    <w:rsid w:val="00DE6B34"/>
    <w:rsid w:val="00E04907"/>
    <w:rsid w:val="00E058F4"/>
    <w:rsid w:val="00E37628"/>
    <w:rsid w:val="00E90A88"/>
    <w:rsid w:val="00ED0A26"/>
    <w:rsid w:val="00EF6A9C"/>
    <w:rsid w:val="00FB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DDB3"/>
  <w15:chartTrackingRefBased/>
  <w15:docId w15:val="{A3AD906E-9657-4FF0-B594-BE6E5406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37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link w:val="SectionTitleChar"/>
    <w:rsid w:val="00DE6B34"/>
    <w:rPr>
      <w:rFonts w:ascii="Verdana" w:hAnsi="Verdana"/>
      <w:b/>
      <w:color w:val="F1C305"/>
      <w:szCs w:val="24"/>
    </w:rPr>
  </w:style>
  <w:style w:type="character" w:customStyle="1" w:styleId="SectionTitleChar">
    <w:name w:val="Section Title Char"/>
    <w:basedOn w:val="DefaultParagraphFont"/>
    <w:link w:val="SectionTitle"/>
    <w:rsid w:val="00DE6B34"/>
    <w:rPr>
      <w:rFonts w:ascii="Verdana" w:hAnsi="Verdana"/>
      <w:b/>
      <w:color w:val="F1C305"/>
      <w:szCs w:val="24"/>
    </w:rPr>
  </w:style>
  <w:style w:type="paragraph" w:customStyle="1" w:styleId="Header-BNAP">
    <w:name w:val="Header - BNAP"/>
    <w:basedOn w:val="Normal"/>
    <w:link w:val="Header-BNAPChar"/>
    <w:qFormat/>
    <w:rsid w:val="00EF6A9C"/>
    <w:rPr>
      <w:rFonts w:ascii="Fieldwork 06 Geo Bold" w:hAnsi="Fieldwork 06 Geo Bold"/>
      <w:bCs/>
      <w:sz w:val="26"/>
      <w:szCs w:val="26"/>
    </w:rPr>
  </w:style>
  <w:style w:type="character" w:customStyle="1" w:styleId="Header-BNAPChar">
    <w:name w:val="Header - BNAP Char"/>
    <w:basedOn w:val="DefaultParagraphFont"/>
    <w:link w:val="Header-BNAP"/>
    <w:rsid w:val="00EF6A9C"/>
    <w:rPr>
      <w:rFonts w:ascii="Fieldwork 06 Geo Bold" w:hAnsi="Fieldwork 06 Geo Bold"/>
      <w:bCs/>
      <w:sz w:val="26"/>
      <w:szCs w:val="26"/>
    </w:rPr>
  </w:style>
  <w:style w:type="paragraph" w:customStyle="1" w:styleId="Body-BNAP">
    <w:name w:val="Body - BNAP"/>
    <w:basedOn w:val="Normal"/>
    <w:link w:val="Body-BNAPChar"/>
    <w:qFormat/>
    <w:rsid w:val="00EF6A9C"/>
    <w:rPr>
      <w:rFonts w:ascii="Fieldwork 03 Geo Light" w:hAnsi="Fieldwork 03 Geo Light" w:cs="Vrinda"/>
      <w:sz w:val="20"/>
      <w:szCs w:val="20"/>
    </w:rPr>
  </w:style>
  <w:style w:type="character" w:customStyle="1" w:styleId="Body-BNAPChar">
    <w:name w:val="Body - BNAP Char"/>
    <w:basedOn w:val="DefaultParagraphFont"/>
    <w:link w:val="Body-BNAP"/>
    <w:rsid w:val="00EF6A9C"/>
    <w:rPr>
      <w:rFonts w:ascii="Fieldwork 03 Geo Light" w:hAnsi="Fieldwork 03 Geo Light" w:cs="Vrinda"/>
      <w:sz w:val="20"/>
      <w:szCs w:val="20"/>
    </w:rPr>
  </w:style>
  <w:style w:type="paragraph" w:customStyle="1" w:styleId="Emphasis-BNAP">
    <w:name w:val="Emphasis - BNAP"/>
    <w:basedOn w:val="Body-BNAP"/>
    <w:link w:val="Emphasis-BNAPChar"/>
    <w:qFormat/>
    <w:rsid w:val="00EF6A9C"/>
    <w:rPr>
      <w:b/>
      <w:i/>
      <w:szCs w:val="18"/>
    </w:rPr>
  </w:style>
  <w:style w:type="character" w:customStyle="1" w:styleId="Emphasis-BNAPChar">
    <w:name w:val="Emphasis - BNAP Char"/>
    <w:basedOn w:val="Body-BNAPChar"/>
    <w:link w:val="Emphasis-BNAP"/>
    <w:rsid w:val="00EF6A9C"/>
    <w:rPr>
      <w:rFonts w:ascii="Fieldwork 03 Geo Light" w:hAnsi="Fieldwork 03 Geo Light" w:cs="Vrinda"/>
      <w:b/>
      <w:i/>
      <w:sz w:val="20"/>
      <w:szCs w:val="18"/>
    </w:rPr>
  </w:style>
  <w:style w:type="paragraph" w:styleId="Header">
    <w:name w:val="header"/>
    <w:basedOn w:val="Normal"/>
    <w:link w:val="HeaderChar"/>
    <w:uiPriority w:val="99"/>
    <w:unhideWhenUsed/>
    <w:rsid w:val="00E37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28"/>
  </w:style>
  <w:style w:type="paragraph" w:styleId="Footer">
    <w:name w:val="footer"/>
    <w:basedOn w:val="Normal"/>
    <w:link w:val="FooterChar"/>
    <w:uiPriority w:val="99"/>
    <w:unhideWhenUsed/>
    <w:rsid w:val="00E37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28"/>
  </w:style>
  <w:style w:type="character" w:styleId="PlaceholderText">
    <w:name w:val="Placeholder Text"/>
    <w:basedOn w:val="DefaultParagraphFont"/>
    <w:uiPriority w:val="99"/>
    <w:semiHidden/>
    <w:rsid w:val="00E37628"/>
    <w:rPr>
      <w:color w:val="808080"/>
    </w:rPr>
  </w:style>
  <w:style w:type="paragraph" w:customStyle="1" w:styleId="SubHeader-BNAP">
    <w:name w:val="Sub Header - BNAP"/>
    <w:basedOn w:val="Normal"/>
    <w:link w:val="SubHeader-BNAPChar"/>
    <w:qFormat/>
    <w:rsid w:val="00EF6A9C"/>
    <w:pPr>
      <w:tabs>
        <w:tab w:val="left" w:pos="1800"/>
        <w:tab w:val="left" w:pos="8040"/>
      </w:tabs>
      <w:spacing w:line="240" w:lineRule="auto"/>
    </w:pPr>
    <w:rPr>
      <w:rFonts w:ascii="Fieldwork 05 Geo Demibold" w:hAnsi="Fieldwork 05 Geo Demibold"/>
      <w:bCs/>
    </w:rPr>
  </w:style>
  <w:style w:type="character" w:customStyle="1" w:styleId="SubHeader-BNAPChar">
    <w:name w:val="Sub Header - BNAP Char"/>
    <w:basedOn w:val="DefaultParagraphFont"/>
    <w:link w:val="SubHeader-BNAP"/>
    <w:rsid w:val="00EF6A9C"/>
    <w:rPr>
      <w:rFonts w:ascii="Fieldwork 05 Geo Demibold" w:hAnsi="Fieldwork 05 Geo Demibold"/>
      <w:bCs/>
    </w:rPr>
  </w:style>
  <w:style w:type="paragraph" w:styleId="NormalWeb">
    <w:name w:val="Normal (Web)"/>
    <w:basedOn w:val="Normal"/>
    <w:uiPriority w:val="99"/>
    <w:semiHidden/>
    <w:unhideWhenUsed/>
    <w:rsid w:val="00AF702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Forms\Memorand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F13A825DFE40F3BF018CE3029C206E"/>
        <w:category>
          <w:name w:val="General"/>
          <w:gallery w:val="placeholder"/>
        </w:category>
        <w:types>
          <w:type w:val="bbPlcHdr"/>
        </w:types>
        <w:behaviors>
          <w:behavior w:val="content"/>
        </w:behaviors>
        <w:guid w:val="{6AE6649E-0F36-4C58-A6BF-D8373194F4BA}"/>
      </w:docPartPr>
      <w:docPartBody>
        <w:p w:rsidR="002A5EE5" w:rsidRDefault="007F3349">
          <w:pPr>
            <w:pStyle w:val="24F13A825DFE40F3BF018CE3029C206E"/>
          </w:pPr>
          <w:r w:rsidRPr="0030643D">
            <w:rPr>
              <w:rStyle w:val="PlaceholderText"/>
            </w:rPr>
            <w:t>Click here to enter text.</w:t>
          </w:r>
        </w:p>
      </w:docPartBody>
    </w:docPart>
    <w:docPart>
      <w:docPartPr>
        <w:name w:val="CB4F1DB5F4C34919AD9A057A407ED5C1"/>
        <w:category>
          <w:name w:val="General"/>
          <w:gallery w:val="placeholder"/>
        </w:category>
        <w:types>
          <w:type w:val="bbPlcHdr"/>
        </w:types>
        <w:behaviors>
          <w:behavior w:val="content"/>
        </w:behaviors>
        <w:guid w:val="{F18DE1BE-E0CE-4916-8CC3-4C35E7ADE7CD}"/>
      </w:docPartPr>
      <w:docPartBody>
        <w:p w:rsidR="002A5EE5" w:rsidRDefault="007F3349">
          <w:pPr>
            <w:pStyle w:val="CB4F1DB5F4C34919AD9A057A407ED5C1"/>
          </w:pPr>
          <w:r w:rsidRPr="00661C8A">
            <w:rPr>
              <w:rStyle w:val="PlaceholderText"/>
              <w:rFonts w:ascii="Fieldwork 03 Geo Light" w:hAnsi="Fieldwork 03 Geo Light"/>
              <w:sz w:val="20"/>
            </w:rPr>
            <w:t>Click here to enter text.</w:t>
          </w:r>
        </w:p>
      </w:docPartBody>
    </w:docPart>
    <w:docPart>
      <w:docPartPr>
        <w:name w:val="6B0BE96243524C6296A8D49675970EE7"/>
        <w:category>
          <w:name w:val="General"/>
          <w:gallery w:val="placeholder"/>
        </w:category>
        <w:types>
          <w:type w:val="bbPlcHdr"/>
        </w:types>
        <w:behaviors>
          <w:behavior w:val="content"/>
        </w:behaviors>
        <w:guid w:val="{0337C3EA-AD78-476A-977E-ECBC5254C5EB}"/>
      </w:docPartPr>
      <w:docPartBody>
        <w:p w:rsidR="002A5EE5" w:rsidRDefault="007F3349">
          <w:pPr>
            <w:pStyle w:val="6B0BE96243524C6296A8D49675970EE7"/>
          </w:pPr>
          <w:r w:rsidRPr="00661C8A">
            <w:rPr>
              <w:rStyle w:val="PlaceholderText"/>
              <w:rFonts w:ascii="Fieldwork 03 Geo Light" w:hAnsi="Fieldwork 03 Geo Light"/>
              <w:sz w:val="20"/>
            </w:rPr>
            <w:t>Click here to enter text.</w:t>
          </w:r>
        </w:p>
      </w:docPartBody>
    </w:docPart>
    <w:docPart>
      <w:docPartPr>
        <w:name w:val="CF107427F9B74CB79102477792007EE0"/>
        <w:category>
          <w:name w:val="General"/>
          <w:gallery w:val="placeholder"/>
        </w:category>
        <w:types>
          <w:type w:val="bbPlcHdr"/>
        </w:types>
        <w:behaviors>
          <w:behavior w:val="content"/>
        </w:behaviors>
        <w:guid w:val="{D7F88996-D210-48DA-AD7B-A76DFB825144}"/>
      </w:docPartPr>
      <w:docPartBody>
        <w:p w:rsidR="002A5EE5" w:rsidRDefault="007F3349">
          <w:pPr>
            <w:pStyle w:val="CF107427F9B74CB79102477792007EE0"/>
          </w:pPr>
          <w:r w:rsidRPr="00661C8A">
            <w:rPr>
              <w:rStyle w:val="PlaceholderText"/>
              <w:rFonts w:ascii="Fieldwork 03 Geo Light" w:hAnsi="Fieldwork 03 Geo Ligh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ieldwork 06 Geo Bold">
    <w:altName w:val="Calibri"/>
    <w:panose1 w:val="020B0604020202020204"/>
    <w:charset w:val="00"/>
    <w:family w:val="modern"/>
    <w:notTrueType/>
    <w:pitch w:val="variable"/>
    <w:sig w:usb0="A00000FF" w:usb1="5000005B" w:usb2="00000000" w:usb3="00000000" w:csb0="00000093" w:csb1="00000000"/>
  </w:font>
  <w:font w:name="Fieldwork 03 Geo Light">
    <w:altName w:val="Calibri"/>
    <w:panose1 w:val="020B0604020202020204"/>
    <w:charset w:val="00"/>
    <w:family w:val="modern"/>
    <w:notTrueType/>
    <w:pitch w:val="variable"/>
    <w:sig w:usb0="A00000FF" w:usb1="5000005B" w:usb2="00000000" w:usb3="00000000" w:csb0="00000093" w:csb1="00000000"/>
  </w:font>
  <w:font w:name="Vrinda">
    <w:altName w:val="Arial"/>
    <w:panose1 w:val="020B0604020202020204"/>
    <w:charset w:val="00"/>
    <w:family w:val="swiss"/>
    <w:pitch w:val="variable"/>
    <w:sig w:usb0="00000003" w:usb1="00000000" w:usb2="00000000" w:usb3="00000000" w:csb0="00000001" w:csb1="00000000"/>
  </w:font>
  <w:font w:name="Fieldwork 05 Geo Demibold">
    <w:altName w:val="Calibri"/>
    <w:panose1 w:val="020B0604020202020204"/>
    <w:charset w:val="00"/>
    <w:family w:val="modern"/>
    <w:notTrueType/>
    <w:pitch w:val="variable"/>
    <w:sig w:usb0="A00000F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49"/>
    <w:rsid w:val="002A5EE5"/>
    <w:rsid w:val="002D3F34"/>
    <w:rsid w:val="007F3349"/>
    <w:rsid w:val="00D9730D"/>
    <w:rsid w:val="00DA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F13A825DFE40F3BF018CE3029C206E">
    <w:name w:val="24F13A825DFE40F3BF018CE3029C206E"/>
  </w:style>
  <w:style w:type="paragraph" w:customStyle="1" w:styleId="CB4F1DB5F4C34919AD9A057A407ED5C1">
    <w:name w:val="CB4F1DB5F4C34919AD9A057A407ED5C1"/>
  </w:style>
  <w:style w:type="paragraph" w:customStyle="1" w:styleId="6B0BE96243524C6296A8D49675970EE7">
    <w:name w:val="6B0BE96243524C6296A8D49675970EE7"/>
  </w:style>
  <w:style w:type="paragraph" w:customStyle="1" w:styleId="CF107427F9B74CB79102477792007EE0">
    <w:name w:val="CF107427F9B74CB79102477792007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T:\Office Forms\Memorandum.dotx</Template>
  <TotalTime>1</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Bettisworth</dc:creator>
  <cp:keywords/>
  <dc:description/>
  <cp:lastModifiedBy>Brian Taylor</cp:lastModifiedBy>
  <cp:revision>2</cp:revision>
  <dcterms:created xsi:type="dcterms:W3CDTF">2022-08-11T21:14:00Z</dcterms:created>
  <dcterms:modified xsi:type="dcterms:W3CDTF">2022-08-11T21:14:00Z</dcterms:modified>
</cp:coreProperties>
</file>